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16B" w:rsidRDefault="0053516B"/>
    <w:p w:rsidR="005719A4" w:rsidRDefault="005719A4" w:rsidP="005719A4">
      <w:pPr>
        <w:widowControl w:val="0"/>
        <w:autoSpaceDE w:val="0"/>
        <w:autoSpaceDN w:val="0"/>
        <w:adjustRightInd w:val="0"/>
        <w:spacing w:after="240"/>
        <w:rPr>
          <w:rFonts w:ascii="Times" w:hAnsi="Times" w:cs="Times"/>
          <w:color w:val="1A1718"/>
        </w:rPr>
      </w:pPr>
    </w:p>
    <w:p w:rsidR="005719A4" w:rsidRPr="005719A4" w:rsidRDefault="005719A4" w:rsidP="005719A4">
      <w:pPr>
        <w:widowControl w:val="0"/>
        <w:autoSpaceDE w:val="0"/>
        <w:autoSpaceDN w:val="0"/>
        <w:adjustRightInd w:val="0"/>
        <w:spacing w:after="240"/>
        <w:rPr>
          <w:rFonts w:ascii="Times" w:hAnsi="Times" w:cs="Times"/>
          <w:b/>
        </w:rPr>
      </w:pPr>
      <w:r w:rsidRPr="005719A4">
        <w:rPr>
          <w:rFonts w:ascii="Times" w:hAnsi="Times" w:cs="Times"/>
          <w:b/>
          <w:color w:val="1A1718"/>
          <w:sz w:val="26"/>
          <w:szCs w:val="26"/>
        </w:rPr>
        <w:t xml:space="preserve">Green synthesis and </w:t>
      </w:r>
      <w:proofErr w:type="spellStart"/>
      <w:r w:rsidRPr="005719A4">
        <w:rPr>
          <w:rFonts w:ascii="Times" w:hAnsi="Times" w:cs="Times"/>
          <w:b/>
          <w:color w:val="1A1718"/>
          <w:sz w:val="26"/>
          <w:szCs w:val="26"/>
        </w:rPr>
        <w:t>physico</w:t>
      </w:r>
      <w:proofErr w:type="spellEnd"/>
      <w:r w:rsidRPr="005719A4">
        <w:rPr>
          <w:rFonts w:ascii="Times" w:hAnsi="Times" w:cs="Times"/>
          <w:b/>
          <w:color w:val="1A1718"/>
          <w:sz w:val="26"/>
          <w:szCs w:val="26"/>
        </w:rPr>
        <w:t xml:space="preserve">-chemical study of silver nanoparticles extracted </w:t>
      </w:r>
      <w:bookmarkStart w:id="0" w:name="_GoBack"/>
      <w:r w:rsidRPr="005719A4">
        <w:rPr>
          <w:rFonts w:ascii="Times" w:hAnsi="Times" w:cs="Times"/>
          <w:b/>
          <w:color w:val="1A1718"/>
          <w:sz w:val="26"/>
          <w:szCs w:val="26"/>
        </w:rPr>
        <w:t xml:space="preserve">from a natural source </w:t>
      </w:r>
      <w:proofErr w:type="spellStart"/>
      <w:r w:rsidRPr="005719A4">
        <w:rPr>
          <w:rFonts w:ascii="Times" w:hAnsi="Times" w:cs="Times"/>
          <w:b/>
          <w:i/>
          <w:iCs/>
          <w:color w:val="1A1718"/>
          <w:sz w:val="26"/>
          <w:szCs w:val="26"/>
        </w:rPr>
        <w:t>Luffa</w:t>
      </w:r>
      <w:proofErr w:type="spellEnd"/>
      <w:r w:rsidRPr="005719A4">
        <w:rPr>
          <w:rFonts w:ascii="Times" w:hAnsi="Times" w:cs="Times"/>
          <w:b/>
          <w:i/>
          <w:iCs/>
          <w:color w:val="1A1718"/>
          <w:sz w:val="26"/>
          <w:szCs w:val="26"/>
        </w:rPr>
        <w:t xml:space="preserve"> </w:t>
      </w:r>
      <w:proofErr w:type="spellStart"/>
      <w:r w:rsidRPr="005719A4">
        <w:rPr>
          <w:rFonts w:ascii="Times" w:hAnsi="Times" w:cs="Times"/>
          <w:b/>
          <w:i/>
          <w:iCs/>
          <w:color w:val="1A1718"/>
          <w:sz w:val="26"/>
          <w:szCs w:val="26"/>
        </w:rPr>
        <w:t>acutangula</w:t>
      </w:r>
      <w:proofErr w:type="spellEnd"/>
    </w:p>
    <w:bookmarkEnd w:id="0"/>
    <w:p w:rsidR="005719A4" w:rsidRDefault="005719A4" w:rsidP="005719A4">
      <w:pPr>
        <w:widowControl w:val="0"/>
        <w:autoSpaceDE w:val="0"/>
        <w:autoSpaceDN w:val="0"/>
        <w:adjustRightInd w:val="0"/>
        <w:spacing w:after="240"/>
        <w:rPr>
          <w:rFonts w:ascii="Times" w:hAnsi="Times" w:cs="Times"/>
        </w:rPr>
      </w:pPr>
      <w:proofErr w:type="spellStart"/>
      <w:r>
        <w:rPr>
          <w:rFonts w:ascii="Times" w:hAnsi="Times" w:cs="Times"/>
          <w:color w:val="1A1718"/>
          <w:sz w:val="26"/>
          <w:szCs w:val="26"/>
        </w:rPr>
        <w:t>Taruna</w:t>
      </w:r>
      <w:proofErr w:type="spellEnd"/>
      <w:r>
        <w:rPr>
          <w:rFonts w:ascii="Times" w:hAnsi="Times" w:cs="Times"/>
          <w:color w:val="1A1718"/>
          <w:sz w:val="26"/>
          <w:szCs w:val="26"/>
        </w:rPr>
        <w:t xml:space="preserve">, Jyotsna </w:t>
      </w:r>
      <w:proofErr w:type="spellStart"/>
      <w:r>
        <w:rPr>
          <w:rFonts w:ascii="Times" w:hAnsi="Times" w:cs="Times"/>
          <w:color w:val="1A1718"/>
          <w:sz w:val="26"/>
          <w:szCs w:val="26"/>
        </w:rPr>
        <w:t>Kaushal</w:t>
      </w:r>
      <w:proofErr w:type="spellEnd"/>
      <w:r>
        <w:rPr>
          <w:rFonts w:ascii="Times" w:hAnsi="Times" w:cs="Times"/>
          <w:color w:val="1A1718"/>
          <w:sz w:val="26"/>
          <w:szCs w:val="26"/>
        </w:rPr>
        <w:t xml:space="preserve">, </w:t>
      </w:r>
      <w:proofErr w:type="spellStart"/>
      <w:r>
        <w:rPr>
          <w:rFonts w:ascii="Times" w:hAnsi="Times" w:cs="Times"/>
          <w:color w:val="1A1718"/>
          <w:sz w:val="26"/>
          <w:szCs w:val="26"/>
        </w:rPr>
        <w:t>Jasdev</w:t>
      </w:r>
      <w:proofErr w:type="spellEnd"/>
      <w:r>
        <w:rPr>
          <w:rFonts w:ascii="Times" w:hAnsi="Times" w:cs="Times"/>
          <w:color w:val="1A1718"/>
          <w:sz w:val="26"/>
          <w:szCs w:val="26"/>
        </w:rPr>
        <w:t xml:space="preserve"> </w:t>
      </w:r>
      <w:proofErr w:type="spellStart"/>
      <w:r>
        <w:rPr>
          <w:rFonts w:ascii="Times" w:hAnsi="Times" w:cs="Times"/>
          <w:color w:val="1A1718"/>
          <w:sz w:val="26"/>
          <w:szCs w:val="26"/>
        </w:rPr>
        <w:t>Bhatti</w:t>
      </w:r>
      <w:proofErr w:type="spellEnd"/>
      <w:r>
        <w:rPr>
          <w:rFonts w:ascii="Times" w:hAnsi="Times" w:cs="Times"/>
          <w:color w:val="1A1718"/>
          <w:sz w:val="26"/>
          <w:szCs w:val="26"/>
        </w:rPr>
        <w:t xml:space="preserve">, </w:t>
      </w:r>
      <w:proofErr w:type="spellStart"/>
      <w:r>
        <w:rPr>
          <w:rFonts w:ascii="Times" w:hAnsi="Times" w:cs="Times"/>
          <w:color w:val="1A1718"/>
          <w:sz w:val="26"/>
          <w:szCs w:val="26"/>
        </w:rPr>
        <w:t>Pankaj</w:t>
      </w:r>
      <w:proofErr w:type="spellEnd"/>
      <w:r>
        <w:rPr>
          <w:rFonts w:ascii="Times" w:hAnsi="Times" w:cs="Times"/>
          <w:color w:val="1A1718"/>
          <w:sz w:val="26"/>
          <w:szCs w:val="26"/>
        </w:rPr>
        <w:t xml:space="preserve"> Kumar</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PII</w:t>
      </w:r>
      <w:proofErr w:type="gramStart"/>
      <w:r>
        <w:rPr>
          <w:rFonts w:ascii="Times" w:hAnsi="Times" w:cs="Times"/>
          <w:color w:val="1A1718"/>
          <w:sz w:val="26"/>
          <w:szCs w:val="26"/>
        </w:rPr>
        <w:t>: </w:t>
      </w:r>
      <w:proofErr w:type="gramEnd"/>
      <w:r>
        <w:rPr>
          <w:rFonts w:ascii="Times" w:hAnsi="Times" w:cs="Times"/>
          <w:color w:val="1A1718"/>
          <w:sz w:val="26"/>
          <w:szCs w:val="26"/>
        </w:rPr>
        <w:t>DOI: Reference:</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To appear in:</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Received date: Revised date: Accepted date:</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S0167-</w:t>
      </w:r>
      <w:proofErr w:type="gramStart"/>
      <w:r>
        <w:rPr>
          <w:rFonts w:ascii="Times" w:hAnsi="Times" w:cs="Times"/>
          <w:color w:val="1A1718"/>
          <w:sz w:val="26"/>
          <w:szCs w:val="26"/>
        </w:rPr>
        <w:t>7322(</w:t>
      </w:r>
      <w:proofErr w:type="gramEnd"/>
      <w:r>
        <w:rPr>
          <w:rFonts w:ascii="Times" w:hAnsi="Times" w:cs="Times"/>
          <w:color w:val="1A1718"/>
          <w:sz w:val="26"/>
          <w:szCs w:val="26"/>
        </w:rPr>
        <w:t>16)30385-3 </w:t>
      </w:r>
      <w:proofErr w:type="spellStart"/>
      <w:r>
        <w:rPr>
          <w:rFonts w:ascii="Times" w:hAnsi="Times" w:cs="Times"/>
          <w:color w:val="1A1718"/>
          <w:sz w:val="26"/>
          <w:szCs w:val="26"/>
        </w:rPr>
        <w:t>doi</w:t>
      </w:r>
      <w:proofErr w:type="spellEnd"/>
      <w:r>
        <w:rPr>
          <w:rFonts w:ascii="Times" w:hAnsi="Times" w:cs="Times"/>
          <w:color w:val="1A1718"/>
          <w:sz w:val="26"/>
          <w:szCs w:val="26"/>
        </w:rPr>
        <w:t xml:space="preserve">: </w:t>
      </w:r>
      <w:r>
        <w:rPr>
          <w:rFonts w:ascii="Times" w:hAnsi="Times" w:cs="Times"/>
          <w:color w:val="0000FF"/>
          <w:sz w:val="26"/>
          <w:szCs w:val="26"/>
        </w:rPr>
        <w:t xml:space="preserve">10.1016/j.molliq.2016.10.065 </w:t>
      </w:r>
      <w:r>
        <w:rPr>
          <w:rFonts w:ascii="Times" w:hAnsi="Times" w:cs="Times"/>
          <w:color w:val="1A1718"/>
          <w:sz w:val="26"/>
          <w:szCs w:val="26"/>
        </w:rPr>
        <w:t>MOLLIQ 6469</w:t>
      </w:r>
    </w:p>
    <w:p w:rsidR="005719A4" w:rsidRDefault="005719A4" w:rsidP="005719A4">
      <w:pPr>
        <w:widowControl w:val="0"/>
        <w:autoSpaceDE w:val="0"/>
        <w:autoSpaceDN w:val="0"/>
        <w:adjustRightInd w:val="0"/>
        <w:spacing w:after="240"/>
        <w:rPr>
          <w:rFonts w:ascii="Times" w:hAnsi="Times" w:cs="Times"/>
        </w:rPr>
      </w:pPr>
      <w:r>
        <w:rPr>
          <w:rFonts w:ascii="Times" w:hAnsi="Times" w:cs="Times"/>
          <w:i/>
          <w:iCs/>
          <w:color w:val="1A1718"/>
          <w:sz w:val="26"/>
          <w:szCs w:val="26"/>
        </w:rPr>
        <w:t>Journal of Molecular Liquids</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15 February 2016 11 September 2016 13 October 2016</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 xml:space="preserve">Please cite this article as: </w:t>
      </w:r>
      <w:proofErr w:type="spellStart"/>
      <w:r>
        <w:rPr>
          <w:rFonts w:ascii="Times" w:hAnsi="Times" w:cs="Times"/>
          <w:color w:val="1A1718"/>
          <w:sz w:val="26"/>
          <w:szCs w:val="26"/>
        </w:rPr>
        <w:t>Taruna</w:t>
      </w:r>
      <w:proofErr w:type="spellEnd"/>
      <w:r>
        <w:rPr>
          <w:rFonts w:ascii="Times" w:hAnsi="Times" w:cs="Times"/>
          <w:color w:val="1A1718"/>
          <w:sz w:val="26"/>
          <w:szCs w:val="26"/>
        </w:rPr>
        <w:t xml:space="preserve">, Jyotsna </w:t>
      </w:r>
      <w:proofErr w:type="spellStart"/>
      <w:r>
        <w:rPr>
          <w:rFonts w:ascii="Times" w:hAnsi="Times" w:cs="Times"/>
          <w:color w:val="1A1718"/>
          <w:sz w:val="26"/>
          <w:szCs w:val="26"/>
        </w:rPr>
        <w:t>Kaushal</w:t>
      </w:r>
      <w:proofErr w:type="spellEnd"/>
      <w:r>
        <w:rPr>
          <w:rFonts w:ascii="Times" w:hAnsi="Times" w:cs="Times"/>
          <w:color w:val="1A1718"/>
          <w:sz w:val="26"/>
          <w:szCs w:val="26"/>
        </w:rPr>
        <w:t xml:space="preserve">, </w:t>
      </w:r>
      <w:proofErr w:type="spellStart"/>
      <w:r>
        <w:rPr>
          <w:rFonts w:ascii="Times" w:hAnsi="Times" w:cs="Times"/>
          <w:color w:val="1A1718"/>
          <w:sz w:val="26"/>
          <w:szCs w:val="26"/>
        </w:rPr>
        <w:t>Jasdev</w:t>
      </w:r>
      <w:proofErr w:type="spellEnd"/>
      <w:r>
        <w:rPr>
          <w:rFonts w:ascii="Times" w:hAnsi="Times" w:cs="Times"/>
          <w:color w:val="1A1718"/>
          <w:sz w:val="26"/>
          <w:szCs w:val="26"/>
        </w:rPr>
        <w:t xml:space="preserve"> </w:t>
      </w:r>
      <w:proofErr w:type="spellStart"/>
      <w:r>
        <w:rPr>
          <w:rFonts w:ascii="Times" w:hAnsi="Times" w:cs="Times"/>
          <w:color w:val="1A1718"/>
          <w:sz w:val="26"/>
          <w:szCs w:val="26"/>
        </w:rPr>
        <w:t>Bhatti</w:t>
      </w:r>
      <w:proofErr w:type="spellEnd"/>
      <w:r>
        <w:rPr>
          <w:rFonts w:ascii="Times" w:hAnsi="Times" w:cs="Times"/>
          <w:color w:val="1A1718"/>
          <w:sz w:val="26"/>
          <w:szCs w:val="26"/>
        </w:rPr>
        <w:t xml:space="preserve">, </w:t>
      </w:r>
      <w:proofErr w:type="spellStart"/>
      <w:r>
        <w:rPr>
          <w:rFonts w:ascii="Times" w:hAnsi="Times" w:cs="Times"/>
          <w:color w:val="1A1718"/>
          <w:sz w:val="26"/>
          <w:szCs w:val="26"/>
        </w:rPr>
        <w:t>Pankaj</w:t>
      </w:r>
      <w:proofErr w:type="spellEnd"/>
      <w:r>
        <w:rPr>
          <w:rFonts w:ascii="Times" w:hAnsi="Times" w:cs="Times"/>
          <w:color w:val="1A1718"/>
          <w:sz w:val="26"/>
          <w:szCs w:val="26"/>
        </w:rPr>
        <w:t xml:space="preserve"> Ku- mar, Green synthesis and </w:t>
      </w:r>
      <w:proofErr w:type="spellStart"/>
      <w:r>
        <w:rPr>
          <w:rFonts w:ascii="Times" w:hAnsi="Times" w:cs="Times"/>
          <w:color w:val="1A1718"/>
          <w:sz w:val="26"/>
          <w:szCs w:val="26"/>
        </w:rPr>
        <w:t>physico</w:t>
      </w:r>
      <w:proofErr w:type="spellEnd"/>
      <w:r>
        <w:rPr>
          <w:rFonts w:ascii="Times" w:hAnsi="Times" w:cs="Times"/>
          <w:color w:val="1A1718"/>
          <w:sz w:val="26"/>
          <w:szCs w:val="26"/>
        </w:rPr>
        <w:t xml:space="preserve">-chemical study of silver nanoparticles extracted from a natural source </w:t>
      </w:r>
      <w:proofErr w:type="spellStart"/>
      <w:r>
        <w:rPr>
          <w:rFonts w:ascii="Times" w:hAnsi="Times" w:cs="Times"/>
          <w:i/>
          <w:iCs/>
          <w:color w:val="1A1718"/>
          <w:sz w:val="26"/>
          <w:szCs w:val="26"/>
        </w:rPr>
        <w:t>Luffa</w:t>
      </w:r>
      <w:proofErr w:type="spellEnd"/>
      <w:r>
        <w:rPr>
          <w:rFonts w:ascii="Times" w:hAnsi="Times" w:cs="Times"/>
          <w:i/>
          <w:iCs/>
          <w:color w:val="1A1718"/>
          <w:sz w:val="26"/>
          <w:szCs w:val="26"/>
        </w:rPr>
        <w:t xml:space="preserve"> </w:t>
      </w:r>
      <w:proofErr w:type="spellStart"/>
      <w:r>
        <w:rPr>
          <w:rFonts w:ascii="Times" w:hAnsi="Times" w:cs="Times"/>
          <w:i/>
          <w:iCs/>
          <w:color w:val="1A1718"/>
          <w:sz w:val="26"/>
          <w:szCs w:val="26"/>
        </w:rPr>
        <w:t>acutangula</w:t>
      </w:r>
      <w:proofErr w:type="spellEnd"/>
      <w:r>
        <w:rPr>
          <w:rFonts w:ascii="Times" w:hAnsi="Times" w:cs="Times"/>
          <w:color w:val="1A1718"/>
          <w:sz w:val="26"/>
          <w:szCs w:val="26"/>
        </w:rPr>
        <w:t xml:space="preserve">, </w:t>
      </w:r>
      <w:r>
        <w:rPr>
          <w:rFonts w:ascii="Times" w:hAnsi="Times" w:cs="Times"/>
          <w:i/>
          <w:iCs/>
          <w:color w:val="1A1718"/>
          <w:sz w:val="26"/>
          <w:szCs w:val="26"/>
        </w:rPr>
        <w:t xml:space="preserve">Journal of Molecular Liquids </w:t>
      </w:r>
      <w:r>
        <w:rPr>
          <w:rFonts w:ascii="Times" w:hAnsi="Times" w:cs="Times"/>
          <w:color w:val="1A1718"/>
          <w:sz w:val="26"/>
          <w:szCs w:val="26"/>
        </w:rPr>
        <w:t xml:space="preserve">(2016), </w:t>
      </w:r>
      <w:proofErr w:type="spellStart"/>
      <w:r>
        <w:rPr>
          <w:rFonts w:ascii="Times" w:hAnsi="Times" w:cs="Times"/>
          <w:color w:val="1A1718"/>
          <w:sz w:val="26"/>
          <w:szCs w:val="26"/>
        </w:rPr>
        <w:t>doi</w:t>
      </w:r>
      <w:proofErr w:type="spellEnd"/>
      <w:r>
        <w:rPr>
          <w:rFonts w:ascii="Times" w:hAnsi="Times" w:cs="Times"/>
          <w:color w:val="1A1718"/>
          <w:sz w:val="26"/>
          <w:szCs w:val="26"/>
        </w:rPr>
        <w:t xml:space="preserve">: </w:t>
      </w:r>
      <w:r>
        <w:rPr>
          <w:rFonts w:ascii="Times" w:hAnsi="Times" w:cs="Times"/>
          <w:color w:val="0000FF"/>
          <w:sz w:val="26"/>
          <w:szCs w:val="26"/>
        </w:rPr>
        <w:t>10.1016/j.molliq.2016.10.065</w:t>
      </w:r>
    </w:p>
    <w:p w:rsidR="005719A4" w:rsidRDefault="005719A4" w:rsidP="005719A4">
      <w:pPr>
        <w:widowControl w:val="0"/>
        <w:autoSpaceDE w:val="0"/>
        <w:autoSpaceDN w:val="0"/>
        <w:adjustRightInd w:val="0"/>
        <w:spacing w:after="240"/>
        <w:rPr>
          <w:rFonts w:ascii="Times" w:hAnsi="Times" w:cs="Times"/>
        </w:rPr>
      </w:pPr>
      <w:r>
        <w:rPr>
          <w:rFonts w:ascii="Times" w:hAnsi="Times" w:cs="Times"/>
          <w:color w:val="1A1718"/>
          <w:sz w:val="26"/>
          <w:szCs w:val="26"/>
        </w:rPr>
        <w:t>This is a PDF file of an unedited manuscript that has been accepted for publication. As a service to our customers we are providing this early version of the manuscript. The manuscript will undergo copyediting, typesetting, and review of the resulting proof before it is published in its final form. Please note that during the production process errors may be discovered which could affect the content, and all legal disclaimers that apply to the journal pertain.</w:t>
      </w:r>
    </w:p>
    <w:p w:rsidR="005719A4" w:rsidRDefault="005719A4"/>
    <w:sectPr w:rsidR="005719A4" w:rsidSect="006F0A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A4"/>
    <w:rsid w:val="0053516B"/>
    <w:rsid w:val="005719A4"/>
    <w:rsid w:val="006F0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54CC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968</Characters>
  <Application>Microsoft Macintosh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dc:creator>
  <cp:keywords/>
  <dc:description/>
  <cp:lastModifiedBy>jyotsna</cp:lastModifiedBy>
  <cp:revision>1</cp:revision>
  <dcterms:created xsi:type="dcterms:W3CDTF">2020-03-14T17:17:00Z</dcterms:created>
  <dcterms:modified xsi:type="dcterms:W3CDTF">2020-03-14T17:18:00Z</dcterms:modified>
</cp:coreProperties>
</file>